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4D89E8" w14:textId="078DA3B7" w:rsidR="00E40635" w:rsidRDefault="00E40635" w:rsidP="00064867">
      <w:pPr>
        <w:jc w:val="center"/>
        <w:rPr>
          <w:rFonts w:ascii="Times New Roman" w:hAnsi="Times New Roman" w:cs="Times New Roman"/>
          <w:sz w:val="24"/>
          <w:szCs w:val="24"/>
        </w:rPr>
      </w:pPr>
      <w:r w:rsidRPr="00064867">
        <w:rPr>
          <w:rFonts w:ascii="Times New Roman" w:hAnsi="Times New Roman" w:cs="Times New Roman"/>
          <w:b/>
          <w:bCs/>
          <w:sz w:val="24"/>
          <w:szCs w:val="24"/>
        </w:rPr>
        <w:t>Introduction</w:t>
      </w:r>
    </w:p>
    <w:p w14:paraId="6ABB3479" w14:textId="5FCE4546" w:rsidR="00064867" w:rsidRPr="00F6422B" w:rsidRDefault="00064867" w:rsidP="00064867">
      <w:pPr>
        <w:spacing w:after="200" w:line="480" w:lineRule="auto"/>
        <w:rPr>
          <w:rFonts w:ascii="Times New Roman" w:eastAsia="Times New Roman" w:hAnsi="Times New Roman" w:cs="Times New Roman"/>
          <w:bCs/>
          <w:sz w:val="24"/>
        </w:rPr>
      </w:pPr>
      <w:r>
        <w:rPr>
          <w:rFonts w:ascii="Times New Roman" w:eastAsia="Times New Roman" w:hAnsi="Times New Roman" w:cs="Times New Roman"/>
          <w:sz w:val="24"/>
        </w:rPr>
        <w:tab/>
        <w:t>Pre-school is the starting place for children on their journey through school. It is at this first start that children can begin progress toward academic success, or it is here that they may begin to show signs of academic challenges. This action research intervention will address the impact of teaching with visual arts to help Pre-Kindergarten students (ages four and five) understand and remember important skills on which they can build every day (Parsons, 2005). This means that this action research study will set out to identify whether using visual arts in teaching instruction has a positive effect on Pre-K student academic achievement with rhyming words and word families (</w:t>
      </w:r>
      <w:proofErr w:type="spellStart"/>
      <w:r>
        <w:rPr>
          <w:rFonts w:ascii="Times New Roman" w:eastAsia="Times New Roman" w:hAnsi="Times New Roman" w:cs="Times New Roman"/>
          <w:sz w:val="24"/>
        </w:rPr>
        <w:t>Smilan</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Miraglia</w:t>
      </w:r>
      <w:proofErr w:type="spellEnd"/>
      <w:r>
        <w:rPr>
          <w:rFonts w:ascii="Times New Roman" w:eastAsia="Times New Roman" w:hAnsi="Times New Roman" w:cs="Times New Roman"/>
          <w:sz w:val="24"/>
        </w:rPr>
        <w:t xml:space="preserve">, 2009). </w:t>
      </w:r>
      <w:r>
        <w:rPr>
          <w:rFonts w:ascii="Times New Roman" w:eastAsia="Times New Roman" w:hAnsi="Times New Roman" w:cs="Times New Roman"/>
          <w:sz w:val="24"/>
          <w:shd w:val="clear" w:color="auto" w:fill="FFFFFF"/>
        </w:rPr>
        <w:t xml:space="preserve">  In essence, visual arts can be described as forms that create works that are primarily visual in nature, such as ceramics, drawing, painting, sculpture, printmaking, design, crafts, photography, video, film making, and architecture (Unbound Visual Arts, 2012). </w:t>
      </w:r>
      <w:r>
        <w:rPr>
          <w:rFonts w:ascii="Times New Roman" w:eastAsia="Times New Roman" w:hAnsi="Times New Roman" w:cs="Times New Roman"/>
          <w:sz w:val="24"/>
        </w:rPr>
        <w:t>This action research study will use different media of visual arts to reach all aspects of student learning.  For this reason, this project is focused on providing learners with effective ways of teach (Herr &amp; Anderson, 2015).  In addition, through the use of painting, sculpture, decorative arts, and creativity in the Pre-K classroom, the needs of each child will be met when learning rhyming words and word families. My goal for this project is for my students to have a memorable and enjoyable learning experience that prepares them for their academic careers (Richards, 2003)</w:t>
      </w:r>
    </w:p>
    <w:p w14:paraId="15C550BD" w14:textId="77777777" w:rsidR="00064867" w:rsidRDefault="00064867" w:rsidP="00064867">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 In addition, </w:t>
      </w:r>
      <w:proofErr w:type="spellStart"/>
      <w:r>
        <w:rPr>
          <w:rFonts w:ascii="Times New Roman" w:eastAsia="Times New Roman" w:hAnsi="Times New Roman" w:cs="Times New Roman"/>
          <w:sz w:val="24"/>
        </w:rPr>
        <w:t>Antilla</w:t>
      </w:r>
      <w:proofErr w:type="spellEnd"/>
      <w:r>
        <w:rPr>
          <w:rFonts w:ascii="Times New Roman" w:eastAsia="Times New Roman" w:hAnsi="Times New Roman" w:cs="Times New Roman"/>
          <w:sz w:val="24"/>
        </w:rPr>
        <w:t xml:space="preserve"> (2013) explains that </w:t>
      </w:r>
      <w:r w:rsidRPr="005C2F01">
        <w:rPr>
          <w:rFonts w:ascii="Times New Roman" w:eastAsia="Times New Roman" w:hAnsi="Times New Roman" w:cs="Times New Roman"/>
          <w:sz w:val="24"/>
        </w:rPr>
        <w:t>“</w:t>
      </w:r>
      <w:r>
        <w:rPr>
          <w:rFonts w:ascii="Times New Roman" w:eastAsia="Times New Roman" w:hAnsi="Times New Roman" w:cs="Times New Roman"/>
          <w:sz w:val="24"/>
        </w:rPr>
        <w:t>t</w:t>
      </w:r>
      <w:r w:rsidRPr="005C2F01">
        <w:rPr>
          <w:rFonts w:ascii="Times New Roman" w:eastAsia="Times New Roman" w:hAnsi="Times New Roman" w:cs="Times New Roman"/>
          <w:sz w:val="24"/>
        </w:rPr>
        <w:t xml:space="preserve">he ability to read and process information is a necessary part of our educational experience. The teaching of reading and writing is key for the formation of literacy as young children attend school, through adolescence, and finally as they emerge as competent and educated adults. Literacy is now, more than ever, essential for basic survival on a day-to-day basis. The student that struggles to read will struggle in all subject areas, </w:t>
      </w:r>
      <w:r w:rsidRPr="005C2F01">
        <w:rPr>
          <w:rFonts w:ascii="Times New Roman" w:eastAsia="Times New Roman" w:hAnsi="Times New Roman" w:cs="Times New Roman"/>
          <w:sz w:val="24"/>
        </w:rPr>
        <w:lastRenderedPageBreak/>
        <w:t>affecting and perhaps perpetuating negative attitude towards reading and school in general</w:t>
      </w:r>
      <w:r>
        <w:rPr>
          <w:rFonts w:ascii="Times New Roman" w:eastAsia="Times New Roman" w:hAnsi="Times New Roman" w:cs="Times New Roman"/>
          <w:sz w:val="24"/>
        </w:rPr>
        <w:t>”</w:t>
      </w:r>
      <w:r w:rsidRPr="005C2F01">
        <w:rPr>
          <w:rFonts w:ascii="Times New Roman" w:eastAsia="Times New Roman" w:hAnsi="Times New Roman" w:cs="Times New Roman"/>
          <w:sz w:val="24"/>
        </w:rPr>
        <w:t xml:space="preserve"> (p. 5).</w:t>
      </w:r>
    </w:p>
    <w:p w14:paraId="611EF7F7" w14:textId="4DB72EDD" w:rsidR="00064867" w:rsidRDefault="00064867" w:rsidP="00064867">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Therefore, it is an essential part of learning to read that Pre-K students learn rhyming words and word families so they can build on those words to help them begin to read. On the same token, the visual arts aspect of my action research project, being creative is an important part of who we are as individuals and when we take this opportunity away from our children, we may be taking away their future. I believe it is vitally important to use strategies like incorporating visual arts within the classroom to help teach early literacy skills to Pre-K students before they enter the elementary setting so they are set up for success (Richardson, Sacks &amp; Ayers, 2003).</w:t>
      </w:r>
    </w:p>
    <w:p w14:paraId="4DAF58F9" w14:textId="2A466D0B" w:rsidR="0053161C" w:rsidRDefault="00E40635" w:rsidP="00064867">
      <w:pPr>
        <w:jc w:val="center"/>
        <w:rPr>
          <w:rFonts w:ascii="Times New Roman" w:hAnsi="Times New Roman" w:cs="Times New Roman"/>
          <w:b/>
          <w:bCs/>
          <w:sz w:val="24"/>
          <w:szCs w:val="24"/>
        </w:rPr>
      </w:pPr>
      <w:r w:rsidRPr="00064867">
        <w:rPr>
          <w:rFonts w:ascii="Times New Roman" w:hAnsi="Times New Roman" w:cs="Times New Roman"/>
          <w:b/>
          <w:bCs/>
          <w:sz w:val="24"/>
          <w:szCs w:val="24"/>
        </w:rPr>
        <w:t xml:space="preserve">Research Design </w:t>
      </w:r>
    </w:p>
    <w:p w14:paraId="7531B7A7" w14:textId="158CC9BB" w:rsidR="0053161C" w:rsidRDefault="0053161C" w:rsidP="0053161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The study will be conducted specifically in the pre-school in which I teach 20 Pre-K students. In addition, I plan to collaborate with my co-teacher and my administrators at the school as well as work with parents of my students to achieve the goals of the study through conversations, meetings, interviews, and checklists.</w:t>
      </w:r>
      <w:r>
        <w:rPr>
          <w:rFonts w:ascii="Times New Roman" w:eastAsia="Times New Roman" w:hAnsi="Times New Roman" w:cs="Times New Roman"/>
          <w:sz w:val="28"/>
        </w:rPr>
        <w:t xml:space="preserve"> </w:t>
      </w:r>
      <w:r>
        <w:rPr>
          <w:rFonts w:ascii="Times New Roman" w:eastAsia="Times New Roman" w:hAnsi="Times New Roman" w:cs="Times New Roman"/>
          <w:sz w:val="24"/>
        </w:rPr>
        <w:t xml:space="preserve">This action research study will use a mixed methods approach.  According to </w:t>
      </w:r>
      <w:proofErr w:type="spellStart"/>
      <w:r>
        <w:rPr>
          <w:rFonts w:ascii="Times New Roman" w:eastAsia="Times New Roman" w:hAnsi="Times New Roman" w:cs="Times New Roman"/>
          <w:sz w:val="24"/>
        </w:rPr>
        <w:t>Efron</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Ravid</w:t>
      </w:r>
      <w:proofErr w:type="spellEnd"/>
      <w:r>
        <w:rPr>
          <w:rFonts w:ascii="Times New Roman" w:eastAsia="Times New Roman" w:hAnsi="Times New Roman" w:cs="Times New Roman"/>
          <w:sz w:val="24"/>
        </w:rPr>
        <w:t xml:space="preserve"> (2013), </w:t>
      </w:r>
      <w:r w:rsidRPr="00094BF1">
        <w:rPr>
          <w:rFonts w:ascii="Times New Roman" w:eastAsia="Times New Roman" w:hAnsi="Times New Roman" w:cs="Times New Roman"/>
          <w:sz w:val="24"/>
        </w:rPr>
        <w:t>“</w:t>
      </w:r>
      <w:r>
        <w:rPr>
          <w:rFonts w:ascii="Times New Roman" w:eastAsia="Times New Roman" w:hAnsi="Times New Roman" w:cs="Times New Roman"/>
          <w:sz w:val="24"/>
        </w:rPr>
        <w:t>a</w:t>
      </w:r>
      <w:r w:rsidRPr="00094BF1">
        <w:rPr>
          <w:rFonts w:ascii="Times New Roman" w:eastAsia="Times New Roman" w:hAnsi="Times New Roman" w:cs="Times New Roman"/>
          <w:sz w:val="24"/>
        </w:rPr>
        <w:t>ction research is usually defined as an inquiry conducted by educators in their own setting in order to advance their practice and improve their students’ learning</w:t>
      </w:r>
      <w:r>
        <w:rPr>
          <w:rFonts w:ascii="Times New Roman" w:eastAsia="Times New Roman" w:hAnsi="Times New Roman" w:cs="Times New Roman"/>
          <w:sz w:val="24"/>
        </w:rPr>
        <w:t>”</w:t>
      </w:r>
      <w:r w:rsidRPr="00094BF1">
        <w:rPr>
          <w:rFonts w:ascii="Times New Roman" w:eastAsia="Times New Roman" w:hAnsi="Times New Roman" w:cs="Times New Roman"/>
          <w:sz w:val="24"/>
        </w:rPr>
        <w:t xml:space="preserve"> (p. 2).</w:t>
      </w:r>
      <w:r>
        <w:rPr>
          <w:rFonts w:ascii="Times New Roman" w:eastAsia="Times New Roman" w:hAnsi="Times New Roman" w:cs="Times New Roman"/>
          <w:sz w:val="24"/>
        </w:rPr>
        <w:t xml:space="preserve"> I chose action research because in order to make a change within my classroom that will affect my students and the practices of my own teachings, I have to be directly involved in the study</w:t>
      </w:r>
      <w:r>
        <w:rPr>
          <w:rFonts w:ascii="Calibri" w:eastAsia="Calibri" w:hAnsi="Calibri" w:cs="Calibri"/>
        </w:rPr>
        <w:t xml:space="preserve">.  </w:t>
      </w:r>
      <w:r>
        <w:rPr>
          <w:rFonts w:ascii="Times New Roman" w:eastAsia="Times New Roman" w:hAnsi="Times New Roman" w:cs="Times New Roman"/>
          <w:sz w:val="24"/>
        </w:rPr>
        <w:t xml:space="preserve">The mixed methods approach is a combination of qualitative and quantitative research practices. Using both qualitative and quantitative research practices, </w:t>
      </w:r>
      <w:r w:rsidRPr="00C417CC">
        <w:rPr>
          <w:rFonts w:ascii="Times New Roman" w:eastAsia="Times New Roman" w:hAnsi="Times New Roman" w:cs="Times New Roman"/>
          <w:sz w:val="24"/>
        </w:rPr>
        <w:t>I am able to address all the questions and concerns in my study versus just using one approach (</w:t>
      </w:r>
      <w:proofErr w:type="spellStart"/>
      <w:r w:rsidRPr="00C417CC">
        <w:rPr>
          <w:rFonts w:ascii="Times New Roman" w:eastAsia="Calibri" w:hAnsi="Times New Roman" w:cs="Times New Roman"/>
          <w:sz w:val="24"/>
        </w:rPr>
        <w:t>Treiman</w:t>
      </w:r>
      <w:proofErr w:type="spellEnd"/>
      <w:r w:rsidRPr="00C417CC">
        <w:rPr>
          <w:rFonts w:ascii="Times New Roman" w:eastAsia="Calibri" w:hAnsi="Times New Roman" w:cs="Times New Roman"/>
          <w:sz w:val="24"/>
        </w:rPr>
        <w:t xml:space="preserve"> &amp; Francis, et al, 1998).</w:t>
      </w:r>
    </w:p>
    <w:p w14:paraId="0F5F7C8E" w14:textId="77777777" w:rsidR="0053161C" w:rsidRDefault="0053161C" w:rsidP="0053161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The purpose of this study is to use the implementation of visual arts in the classroom to create better reading and language skills among my students (Catterall, 1998).When I am implementing my action research project, I will be asking questions and doing visual art projects that will allow for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I will be using a checklist to see if my students they understand the concept being taught using the visual arts project verses them just doing art (quantitative research).</w:t>
      </w:r>
      <w:r>
        <w:rPr>
          <w:rFonts w:ascii="Times New Roman" w:eastAsia="Times New Roman" w:hAnsi="Times New Roman" w:cs="Times New Roman"/>
          <w:sz w:val="28"/>
          <w:shd w:val="clear" w:color="auto" w:fill="FFFFFF"/>
        </w:rPr>
        <w:t xml:space="preserve"> </w:t>
      </w:r>
    </w:p>
    <w:p w14:paraId="07D84B85" w14:textId="1CABEE71" w:rsidR="006C6CB8" w:rsidRDefault="0053161C" w:rsidP="006C6CB8">
      <w:pPr>
        <w:spacing w:after="0" w:line="480" w:lineRule="auto"/>
        <w:ind w:firstLine="720"/>
        <w:rPr>
          <w:rFonts w:ascii="Times New Roman" w:hAnsi="Times New Roman" w:cs="Times New Roman"/>
          <w:b/>
          <w:bCs/>
          <w:sz w:val="24"/>
          <w:szCs w:val="24"/>
        </w:rPr>
      </w:pPr>
      <w:r>
        <w:rPr>
          <w:rFonts w:ascii="Times New Roman" w:eastAsia="Times New Roman" w:hAnsi="Times New Roman" w:cs="Times New Roman"/>
          <w:sz w:val="24"/>
          <w:shd w:val="clear" w:color="auto" w:fill="FFFFFF"/>
        </w:rPr>
        <w:t>I will use the PELI (Preschool Early Literacy Indicators) assessments for my pre-intervention test and post-intervention test using their test as a guide to see where my students are throughout my research. When the results are in from my pre-assessments, I will then randomize the groups of my students into four groups of five students randomly split and not based on the data from the pre-assessments. This will allow for my intervention of using visual arts to be available to all students regardless of their ability levels. That way when I receive the results of the post assessment, I am really able to see if my intervention made a positive change on my students’ abilities to learn basic literacy skills through using visual arts.</w:t>
      </w:r>
    </w:p>
    <w:p w14:paraId="16FBD358" w14:textId="1E3F6BBE" w:rsidR="006C6CB8" w:rsidRPr="006C6CB8" w:rsidRDefault="006C6CB8" w:rsidP="006C6CB8">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                                               Research Questions</w:t>
      </w:r>
    </w:p>
    <w:p w14:paraId="3802F8B1" w14:textId="77777777" w:rsidR="0053161C" w:rsidRDefault="0053161C" w:rsidP="0053161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purpose of this study will be to determine the impact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650B79A3" w14:textId="77777777" w:rsidR="0053161C" w:rsidRDefault="0053161C" w:rsidP="0053161C">
      <w:pPr>
        <w:numPr>
          <w:ilvl w:val="0"/>
          <w:numId w:val="2"/>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04464C2B" w14:textId="77777777" w:rsidR="0053161C" w:rsidRDefault="0053161C" w:rsidP="0053161C">
      <w:pPr>
        <w:numPr>
          <w:ilvl w:val="0"/>
          <w:numId w:val="2"/>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17E4BAF5" w14:textId="77777777" w:rsidR="0053161C" w:rsidRDefault="0053161C" w:rsidP="0053161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These questions will help the researchers to understand the importance of visual arts in improving the mastery of new language and techniques that help to improve one’s competence in their skill. </w:t>
      </w:r>
    </w:p>
    <w:p w14:paraId="1FC871B9" w14:textId="5473C3E9" w:rsidR="00064867" w:rsidRDefault="00E40635" w:rsidP="00064867">
      <w:pPr>
        <w:jc w:val="center"/>
        <w:rPr>
          <w:rFonts w:ascii="Times New Roman" w:hAnsi="Times New Roman" w:cs="Times New Roman"/>
          <w:b/>
          <w:bCs/>
          <w:sz w:val="24"/>
          <w:szCs w:val="24"/>
        </w:rPr>
      </w:pPr>
      <w:r w:rsidRPr="00064867">
        <w:rPr>
          <w:rFonts w:ascii="Times New Roman" w:hAnsi="Times New Roman" w:cs="Times New Roman"/>
          <w:b/>
          <w:bCs/>
          <w:sz w:val="24"/>
          <w:szCs w:val="24"/>
        </w:rPr>
        <w:t>Sampling Plan and Participants</w:t>
      </w:r>
    </w:p>
    <w:p w14:paraId="782F963C" w14:textId="65231EFD" w:rsidR="00F432C4" w:rsidRDefault="00F432C4" w:rsidP="00F432C4">
      <w:pPr>
        <w:spacing w:line="480" w:lineRule="auto"/>
        <w:rPr>
          <w:rFonts w:ascii="Times New Roman" w:hAnsi="Times New Roman" w:cs="Times New Roman"/>
          <w:sz w:val="24"/>
          <w:szCs w:val="24"/>
          <w:shd w:val="clear" w:color="auto" w:fill="FFFFFF"/>
        </w:rPr>
      </w:pPr>
      <w:r>
        <w:rPr>
          <w:rFonts w:ascii="Times New Roman" w:hAnsi="Times New Roman" w:cs="Times New Roman"/>
          <w:b/>
          <w:bCs/>
          <w:sz w:val="24"/>
          <w:szCs w:val="24"/>
        </w:rPr>
        <w:tab/>
      </w:r>
      <w:r>
        <w:rPr>
          <w:rFonts w:ascii="Times New Roman" w:hAnsi="Times New Roman" w:cs="Times New Roman"/>
          <w:sz w:val="24"/>
          <w:szCs w:val="24"/>
        </w:rPr>
        <w:t xml:space="preserve">I will be using convenience sampling for my study. </w:t>
      </w:r>
      <w:r w:rsidRPr="00F432C4">
        <w:rPr>
          <w:rFonts w:ascii="Times New Roman" w:hAnsi="Times New Roman" w:cs="Times New Roman"/>
          <w:sz w:val="24"/>
          <w:szCs w:val="24"/>
          <w:shd w:val="clear" w:color="auto" w:fill="FFFFFF"/>
        </w:rPr>
        <w:t>A convenience sample</w:t>
      </w:r>
      <w:r>
        <w:rPr>
          <w:rFonts w:ascii="Times New Roman" w:hAnsi="Times New Roman" w:cs="Times New Roman"/>
          <w:sz w:val="24"/>
          <w:szCs w:val="24"/>
          <w:shd w:val="clear" w:color="auto" w:fill="FFFFFF"/>
        </w:rPr>
        <w:t xml:space="preserve"> works best for my study because</w:t>
      </w:r>
      <w:r w:rsidRPr="00F432C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it </w:t>
      </w:r>
      <w:r w:rsidRPr="00F432C4">
        <w:rPr>
          <w:rFonts w:ascii="Times New Roman" w:hAnsi="Times New Roman" w:cs="Times New Roman"/>
          <w:sz w:val="24"/>
          <w:szCs w:val="24"/>
          <w:shd w:val="clear" w:color="auto" w:fill="FFFFFF"/>
        </w:rPr>
        <w:t>includes the individuals</w:t>
      </w:r>
      <w:r>
        <w:rPr>
          <w:rFonts w:ascii="Times New Roman" w:hAnsi="Times New Roman" w:cs="Times New Roman"/>
          <w:sz w:val="24"/>
          <w:szCs w:val="24"/>
          <w:shd w:val="clear" w:color="auto" w:fill="FFFFFF"/>
        </w:rPr>
        <w:t xml:space="preserve"> (my students)</w:t>
      </w:r>
      <w:r w:rsidRPr="00F432C4">
        <w:rPr>
          <w:rFonts w:ascii="Times New Roman" w:hAnsi="Times New Roman" w:cs="Times New Roman"/>
          <w:sz w:val="24"/>
          <w:szCs w:val="24"/>
          <w:shd w:val="clear" w:color="auto" w:fill="FFFFFF"/>
        </w:rPr>
        <w:t xml:space="preserve"> who happen to be most accessible to the researcher</w:t>
      </w:r>
      <w:r>
        <w:rPr>
          <w:rFonts w:ascii="Times New Roman" w:hAnsi="Times New Roman" w:cs="Times New Roman"/>
          <w:sz w:val="24"/>
          <w:szCs w:val="24"/>
          <w:shd w:val="clear" w:color="auto" w:fill="FFFFFF"/>
        </w:rPr>
        <w:t xml:space="preserve"> (me)</w:t>
      </w:r>
      <w:r w:rsidRPr="00F432C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I have access to my 20 students Monday through Friday throughout the 40 weeks of school because they do not switch classes and they only have my co-teacher and I as their teachers. I will teach them from 8:30am-12:00pm Monday through Friday. Therefore, convenience sampling works best for me and my study. </w:t>
      </w:r>
    </w:p>
    <w:p w14:paraId="0F68C553" w14:textId="3F225F5F" w:rsidR="00F432C4" w:rsidRPr="00F432C4" w:rsidRDefault="00F432C4" w:rsidP="00F432C4">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ab/>
        <w:t>The participants in my study are 20 students who range in ages 3-5 years old.</w:t>
      </w:r>
    </w:p>
    <w:p w14:paraId="120950CC" w14:textId="287EB3E7" w:rsidR="00E40635" w:rsidRPr="00064867" w:rsidRDefault="00E40635" w:rsidP="00064867">
      <w:pPr>
        <w:rPr>
          <w:rFonts w:ascii="Times New Roman" w:hAnsi="Times New Roman" w:cs="Times New Roman"/>
          <w:sz w:val="24"/>
          <w:szCs w:val="24"/>
        </w:rPr>
      </w:pPr>
      <w:r w:rsidRPr="00064867">
        <w:rPr>
          <w:rFonts w:ascii="Times New Roman" w:hAnsi="Times New Roman" w:cs="Times New Roman"/>
          <w:sz w:val="24"/>
          <w:szCs w:val="24"/>
        </w:rPr>
        <w:t>Describe the sampling plan (e.g., convenience). Why are you using this sampling plan?  Identify the participants for your study. Discuss sample/participant characteristics.</w:t>
      </w:r>
    </w:p>
    <w:p w14:paraId="25F176E1" w14:textId="53F7A95F" w:rsidR="00064867" w:rsidRDefault="00E40635" w:rsidP="00064867">
      <w:pPr>
        <w:jc w:val="center"/>
        <w:rPr>
          <w:rFonts w:ascii="Times New Roman" w:hAnsi="Times New Roman" w:cs="Times New Roman"/>
          <w:b/>
          <w:bCs/>
          <w:sz w:val="24"/>
          <w:szCs w:val="24"/>
        </w:rPr>
      </w:pPr>
      <w:r w:rsidRPr="00064867">
        <w:rPr>
          <w:rFonts w:ascii="Times New Roman" w:hAnsi="Times New Roman" w:cs="Times New Roman"/>
          <w:b/>
          <w:bCs/>
          <w:sz w:val="24"/>
          <w:szCs w:val="24"/>
        </w:rPr>
        <w:t>Data Collection Methods</w:t>
      </w:r>
    </w:p>
    <w:p w14:paraId="5F29750E" w14:textId="488319B9" w:rsidR="00D548D7" w:rsidRDefault="00D548D7" w:rsidP="00D548D7">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eastAsia="Times New Roman" w:hAnsi="Times New Roman" w:cs="Times New Roman"/>
          <w:sz w:val="24"/>
          <w:shd w:val="clear" w:color="auto" w:fill="FFFFFF"/>
        </w:rPr>
        <w:t>I will use the PELI (Preschool Early Literacy Indicators) assessments for my pre-intervention test and post-intervention test using their test as a guide to see where my students are throughout my research.</w:t>
      </w:r>
    </w:p>
    <w:p w14:paraId="0A6D69BF" w14:textId="6C26C21B" w:rsidR="00E40635" w:rsidRPr="00064867" w:rsidRDefault="00E40635" w:rsidP="00064867">
      <w:pPr>
        <w:rPr>
          <w:rFonts w:ascii="Times New Roman" w:hAnsi="Times New Roman" w:cs="Times New Roman"/>
          <w:sz w:val="24"/>
          <w:szCs w:val="24"/>
        </w:rPr>
      </w:pPr>
      <w:r w:rsidRPr="00064867">
        <w:rPr>
          <w:rFonts w:ascii="Times New Roman" w:hAnsi="Times New Roman" w:cs="Times New Roman"/>
          <w:sz w:val="24"/>
          <w:szCs w:val="24"/>
        </w:rPr>
        <w:t xml:space="preserve">Describe and justify each data collection method you will use and indicate why these are the best methods based on the need for your study, the intervention, and the research questions.  Include </w:t>
      </w:r>
      <w:r w:rsidRPr="00064867">
        <w:rPr>
          <w:rFonts w:ascii="Times New Roman" w:hAnsi="Times New Roman" w:cs="Times New Roman"/>
          <w:sz w:val="24"/>
          <w:szCs w:val="24"/>
        </w:rPr>
        <w:lastRenderedPageBreak/>
        <w:t>detailed description of data sources, settings/contexts of data collection, and procedures for collecting data.  Identify any challenges you foresee related to data collection.</w:t>
      </w:r>
    </w:p>
    <w:p w14:paraId="19B04BE4" w14:textId="39279C23" w:rsidR="00064867" w:rsidRPr="00064867" w:rsidRDefault="00E40635" w:rsidP="00064867">
      <w:pPr>
        <w:jc w:val="center"/>
        <w:rPr>
          <w:rFonts w:ascii="Times New Roman" w:hAnsi="Times New Roman" w:cs="Times New Roman"/>
          <w:b/>
          <w:bCs/>
          <w:sz w:val="24"/>
          <w:szCs w:val="24"/>
        </w:rPr>
      </w:pPr>
      <w:r w:rsidRPr="00064867">
        <w:rPr>
          <w:rFonts w:ascii="Times New Roman" w:hAnsi="Times New Roman" w:cs="Times New Roman"/>
          <w:b/>
          <w:bCs/>
          <w:sz w:val="24"/>
          <w:szCs w:val="24"/>
        </w:rPr>
        <w:t>Data Analysis Methods</w:t>
      </w:r>
    </w:p>
    <w:p w14:paraId="2B738C73" w14:textId="311F5298" w:rsidR="00064867" w:rsidRPr="00064867" w:rsidRDefault="00E40635" w:rsidP="00064867">
      <w:pPr>
        <w:rPr>
          <w:rFonts w:ascii="Times New Roman" w:hAnsi="Times New Roman" w:cs="Times New Roman"/>
          <w:sz w:val="24"/>
          <w:szCs w:val="24"/>
        </w:rPr>
      </w:pPr>
      <w:r w:rsidRPr="00064867">
        <w:rPr>
          <w:rFonts w:ascii="Times New Roman" w:hAnsi="Times New Roman" w:cs="Times New Roman"/>
          <w:sz w:val="24"/>
          <w:szCs w:val="24"/>
        </w:rPr>
        <w:t>Detail plans for analyzing data collected.  What specific techniques or strategies will you use to analyze qualitative and qualitative data (e.g., explain coding plan)?</w:t>
      </w:r>
    </w:p>
    <w:sectPr w:rsidR="00064867" w:rsidRPr="00064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C1335BA"/>
    <w:multiLevelType w:val="multilevel"/>
    <w:tmpl w:val="B588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635"/>
    <w:rsid w:val="00064867"/>
    <w:rsid w:val="0053161C"/>
    <w:rsid w:val="005B5CE7"/>
    <w:rsid w:val="006C6CB8"/>
    <w:rsid w:val="00A73956"/>
    <w:rsid w:val="00D548D7"/>
    <w:rsid w:val="00E40635"/>
    <w:rsid w:val="00F43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1A6E"/>
  <w15:chartTrackingRefBased/>
  <w15:docId w15:val="{3942E284-2118-4519-944A-95D310F5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89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1187</Words>
  <Characters>6772</Characters>
  <Application>Microsoft Office Word</Application>
  <DocSecurity>0</DocSecurity>
  <Lines>56</Lines>
  <Paragraphs>15</Paragraphs>
  <ScaleCrop>false</ScaleCrop>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Stacy Floyd</cp:lastModifiedBy>
  <cp:revision>7</cp:revision>
  <dcterms:created xsi:type="dcterms:W3CDTF">2020-07-10T05:44:00Z</dcterms:created>
  <dcterms:modified xsi:type="dcterms:W3CDTF">2020-07-16T01:57:00Z</dcterms:modified>
</cp:coreProperties>
</file>